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39A" w:rsidRPr="005254CE" w:rsidRDefault="00F8439A" w:rsidP="00F8439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  <w:r w:rsidRPr="005254CE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BD5BBB" w:rsidRPr="005254CE" w:rsidRDefault="00BD5BBB" w:rsidP="00F8439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</w:p>
    <w:p w:rsidR="00F8439A" w:rsidRPr="005254CE" w:rsidRDefault="00F8439A" w:rsidP="00F8439A">
      <w:pPr>
        <w:jc w:val="center"/>
        <w:rPr>
          <w:b/>
        </w:rPr>
      </w:pPr>
      <w:r w:rsidRPr="005254CE">
        <w:rPr>
          <w:b/>
        </w:rPr>
        <w:t xml:space="preserve">к проекту закона Ульяновской области </w:t>
      </w:r>
    </w:p>
    <w:p w:rsidR="00F8439A" w:rsidRPr="005254CE" w:rsidRDefault="00F8439A" w:rsidP="00F8439A">
      <w:pPr>
        <w:jc w:val="center"/>
        <w:rPr>
          <w:b/>
        </w:rPr>
      </w:pPr>
      <w:r w:rsidRPr="005254CE">
        <w:rPr>
          <w:b/>
        </w:rPr>
        <w:t>«О внесении изменени</w:t>
      </w:r>
      <w:r w:rsidR="00911380" w:rsidRPr="005254CE">
        <w:rPr>
          <w:b/>
        </w:rPr>
        <w:t>й</w:t>
      </w:r>
      <w:r w:rsidRPr="005254CE">
        <w:rPr>
          <w:b/>
        </w:rPr>
        <w:t xml:space="preserve"> в </w:t>
      </w:r>
      <w:r w:rsidR="002A68CC" w:rsidRPr="005254CE">
        <w:rPr>
          <w:b/>
        </w:rPr>
        <w:t xml:space="preserve">статью 8 </w:t>
      </w:r>
      <w:r w:rsidRPr="005254CE">
        <w:rPr>
          <w:b/>
        </w:rPr>
        <w:t>Закон</w:t>
      </w:r>
      <w:r w:rsidR="002A68CC" w:rsidRPr="005254CE">
        <w:rPr>
          <w:b/>
        </w:rPr>
        <w:t>а</w:t>
      </w:r>
      <w:r w:rsidRPr="005254CE">
        <w:rPr>
          <w:b/>
        </w:rPr>
        <w:t xml:space="preserve"> Ульяновской области </w:t>
      </w:r>
    </w:p>
    <w:p w:rsidR="00F8439A" w:rsidRPr="005254CE" w:rsidRDefault="00F8439A" w:rsidP="00F8439A">
      <w:pPr>
        <w:jc w:val="center"/>
        <w:rPr>
          <w:b/>
        </w:rPr>
      </w:pPr>
      <w:r w:rsidRPr="005254CE">
        <w:rPr>
          <w:b/>
        </w:rPr>
        <w:t xml:space="preserve">«О </w:t>
      </w:r>
      <w:r w:rsidR="00852631" w:rsidRPr="005254CE">
        <w:rPr>
          <w:b/>
        </w:rPr>
        <w:t>государственных должностях Ульяновской области</w:t>
      </w:r>
      <w:r w:rsidRPr="005254CE">
        <w:rPr>
          <w:b/>
        </w:rPr>
        <w:t>»</w:t>
      </w:r>
    </w:p>
    <w:p w:rsidR="00F8439A" w:rsidRPr="005254CE" w:rsidRDefault="00F8439A" w:rsidP="00F8439A">
      <w:pPr>
        <w:shd w:val="clear" w:color="auto" w:fill="FFFFFF"/>
        <w:jc w:val="both"/>
        <w:rPr>
          <w:color w:val="000000"/>
        </w:rPr>
      </w:pPr>
    </w:p>
    <w:p w:rsidR="009F4C40" w:rsidRPr="005254CE" w:rsidRDefault="00911380" w:rsidP="009F4C4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5254CE">
        <w:t xml:space="preserve">Проект закона Ульяновской области «О внесении изменений в статью 8 Закона Ульяновской области «О государственных должностях Ульяновской области» </w:t>
      </w:r>
      <w:r w:rsidR="009F4C40" w:rsidRPr="005254CE">
        <w:t xml:space="preserve">(далее – законопроект) направлен на совершенствование </w:t>
      </w:r>
      <w:proofErr w:type="spellStart"/>
      <w:r w:rsidR="009F4C40" w:rsidRPr="005254CE">
        <w:t>антикоррупционного</w:t>
      </w:r>
      <w:proofErr w:type="spellEnd"/>
      <w:r w:rsidR="009F4C40" w:rsidRPr="005254CE">
        <w:t xml:space="preserve"> законодательства и предусматривает уточнение </w:t>
      </w:r>
      <w:r w:rsidR="009F4C40" w:rsidRPr="005254CE">
        <w:rPr>
          <w:rFonts w:eastAsia="Calibri"/>
        </w:rPr>
        <w:t xml:space="preserve">порядка </w:t>
      </w:r>
      <w:r w:rsidR="009F4C40" w:rsidRPr="005254CE">
        <w:t xml:space="preserve">представления лицами, замещающими государственные должности, </w:t>
      </w:r>
      <w:r w:rsidR="009E653E" w:rsidRPr="005254CE">
        <w:t xml:space="preserve">не указанные в </w:t>
      </w:r>
      <w:hyperlink r:id="rId7" w:history="1">
        <w:r w:rsidR="009E653E" w:rsidRPr="005254CE">
          <w:t>пунктах 1</w:t>
        </w:r>
      </w:hyperlink>
      <w:r w:rsidR="009E653E" w:rsidRPr="005254CE">
        <w:t xml:space="preserve">, </w:t>
      </w:r>
      <w:hyperlink r:id="rId8" w:history="1">
        <w:r w:rsidR="009E653E" w:rsidRPr="005254CE">
          <w:t>2</w:t>
        </w:r>
      </w:hyperlink>
      <w:r w:rsidR="009E653E" w:rsidRPr="005254CE">
        <w:t xml:space="preserve">, </w:t>
      </w:r>
      <w:hyperlink r:id="rId9" w:history="1">
        <w:r w:rsidR="009E653E" w:rsidRPr="005254CE">
          <w:t>6</w:t>
        </w:r>
      </w:hyperlink>
      <w:r w:rsidR="009E653E" w:rsidRPr="005254CE">
        <w:t xml:space="preserve">, </w:t>
      </w:r>
      <w:hyperlink r:id="rId10" w:history="1">
        <w:r w:rsidR="009E653E" w:rsidRPr="005254CE">
          <w:t>7</w:t>
        </w:r>
      </w:hyperlink>
      <w:r w:rsidR="009E653E" w:rsidRPr="005254CE">
        <w:t xml:space="preserve">, </w:t>
      </w:r>
      <w:hyperlink r:id="rId11" w:history="1">
        <w:r w:rsidR="009E653E" w:rsidRPr="005254CE">
          <w:t>10</w:t>
        </w:r>
      </w:hyperlink>
      <w:r w:rsidR="009E653E" w:rsidRPr="005254CE">
        <w:t xml:space="preserve">, </w:t>
      </w:r>
      <w:hyperlink r:id="rId12" w:history="1">
        <w:r w:rsidR="009E653E" w:rsidRPr="005254CE">
          <w:t>12</w:t>
        </w:r>
      </w:hyperlink>
      <w:r w:rsidR="009E653E" w:rsidRPr="005254CE">
        <w:t xml:space="preserve"> и </w:t>
      </w:r>
      <w:hyperlink r:id="rId13" w:history="1">
        <w:r w:rsidR="009E653E" w:rsidRPr="005254CE">
          <w:t>13 статьи 3</w:t>
        </w:r>
      </w:hyperlink>
      <w:r w:rsidR="009E653E" w:rsidRPr="005254CE">
        <w:t xml:space="preserve"> Закона Ульяновской области «О государственных должностях Ульяновской области», </w:t>
      </w:r>
      <w:r w:rsidR="009F4C40" w:rsidRPr="005254CE">
        <w:t>и лицами, претендующими на</w:t>
      </w:r>
      <w:proofErr w:type="gramEnd"/>
      <w:r w:rsidR="009F4C40" w:rsidRPr="005254CE">
        <w:t xml:space="preserve"> замещение </w:t>
      </w:r>
      <w:r w:rsidR="009E653E" w:rsidRPr="005254CE">
        <w:t xml:space="preserve">данных </w:t>
      </w:r>
      <w:r w:rsidR="009F4C40" w:rsidRPr="005254CE">
        <w:rPr>
          <w:color w:val="000000"/>
        </w:rPr>
        <w:t xml:space="preserve">государственных должностей </w:t>
      </w:r>
      <w:r w:rsidR="009F4C40" w:rsidRPr="005254CE">
        <w:t>(далее – отдельные государственные должности),</w:t>
      </w:r>
      <w:r w:rsidR="009F4C40" w:rsidRPr="005254CE">
        <w:rPr>
          <w:color w:val="000000"/>
        </w:rPr>
        <w:t xml:space="preserve"> </w:t>
      </w:r>
      <w:r w:rsidR="009F4C40" w:rsidRPr="005254CE">
        <w:t xml:space="preserve">сведений о доходах, об имуществе и обязательствах имущественного характера </w:t>
      </w:r>
      <w:r w:rsidR="009F4C40" w:rsidRPr="005254CE">
        <w:rPr>
          <w:color w:val="000000"/>
        </w:rPr>
        <w:t>в</w:t>
      </w:r>
      <w:r w:rsidR="009F4C40" w:rsidRPr="005254CE">
        <w:t xml:space="preserve"> отношении себя, своих супруг</w:t>
      </w:r>
      <w:r w:rsidR="004B2C68">
        <w:t>и</w:t>
      </w:r>
      <w:r w:rsidR="009F4C40" w:rsidRPr="005254CE">
        <w:t xml:space="preserve"> (супруг</w:t>
      </w:r>
      <w:r w:rsidR="004B2C68">
        <w:t>а</w:t>
      </w:r>
      <w:r w:rsidR="009F4C40" w:rsidRPr="005254CE">
        <w:t>) и несовершеннолетних детей.</w:t>
      </w:r>
    </w:p>
    <w:p w:rsidR="00911380" w:rsidRPr="005254CE" w:rsidRDefault="00911380" w:rsidP="00911380">
      <w:pPr>
        <w:autoSpaceDE w:val="0"/>
        <w:autoSpaceDN w:val="0"/>
        <w:adjustRightInd w:val="0"/>
        <w:ind w:firstLine="709"/>
        <w:jc w:val="both"/>
      </w:pPr>
      <w:proofErr w:type="gramStart"/>
      <w:r w:rsidRPr="005254CE">
        <w:t>В соответствии с пунктом 2 статьи 2.1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на лиц, замещающих государственные должности субъектов Российской Федерации, за исключением мировых судей, распространяются установленные Федеральным законом от 25.12.2008 № 273-ФЗ «О противодействии коррупции» и другими федеральными законами ограничения и обязанности, в том числе по представлению</w:t>
      </w:r>
      <w:proofErr w:type="gramEnd"/>
      <w:r w:rsidRPr="005254CE">
        <w:t xml:space="preserve"> сведений о доходах, расходах, об имуществе и обязательствах имущественного характера.</w:t>
      </w:r>
    </w:p>
    <w:p w:rsidR="00911380" w:rsidRPr="005254CE" w:rsidRDefault="00911380" w:rsidP="00911380">
      <w:pPr>
        <w:autoSpaceDE w:val="0"/>
        <w:autoSpaceDN w:val="0"/>
        <w:adjustRightInd w:val="0"/>
        <w:ind w:firstLine="709"/>
        <w:jc w:val="both"/>
      </w:pPr>
      <w:r w:rsidRPr="005254CE">
        <w:t>Как следует из статьи 8 Федерального закона от 25.12.2008 № 273-ФЗ «О противодействии коррупции», порядок представления указанных сведений устанавливается федеральными законами, иными нормативными правовыми актами Российской Федерации, к числу которых относятся нормативные правовые акты органов государственной власти субъектов Российской Федерации.</w:t>
      </w:r>
    </w:p>
    <w:p w:rsidR="00911380" w:rsidRPr="005254CE" w:rsidRDefault="004B2C68" w:rsidP="00911380">
      <w:pPr>
        <w:autoSpaceDE w:val="0"/>
        <w:autoSpaceDN w:val="0"/>
        <w:adjustRightInd w:val="0"/>
        <w:ind w:firstLine="709"/>
        <w:jc w:val="both"/>
      </w:pPr>
      <w:proofErr w:type="gramStart"/>
      <w:r>
        <w:t>С</w:t>
      </w:r>
      <w:r w:rsidR="00911380" w:rsidRPr="005254CE">
        <w:t>огласно пункту 4 Указа Президента Российской Федерации от 18.05.2009 № 558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характера» (далее – Указ № 558) органам государственной власти субъектов Российской Федерации рекомендовано при разработке и утверждении положений о представлении гражданами, претендующими на замещение государственных должностей субъектов</w:t>
      </w:r>
      <w:proofErr w:type="gramEnd"/>
      <w:r w:rsidR="00911380" w:rsidRPr="005254CE">
        <w:t xml:space="preserve"> Российской Федерации, и лицами, замещающими государственные должности субъектов Российской Федерации, сведений о доходах, об имуществе и обязательствах имущественного характера руководствоваться настоящим Указом. </w:t>
      </w:r>
    </w:p>
    <w:p w:rsidR="005254CE" w:rsidRPr="004B2C68" w:rsidRDefault="00337699" w:rsidP="005254CE">
      <w:pPr>
        <w:autoSpaceDE w:val="0"/>
        <w:autoSpaceDN w:val="0"/>
        <w:adjustRightInd w:val="0"/>
        <w:ind w:firstLine="709"/>
        <w:jc w:val="both"/>
      </w:pPr>
      <w:proofErr w:type="gramStart"/>
      <w:r w:rsidRPr="004B2C68">
        <w:lastRenderedPageBreak/>
        <w:t xml:space="preserve">Вместе с тем нормы </w:t>
      </w:r>
      <w:r w:rsidR="00E11AE6" w:rsidRPr="004B2C68">
        <w:t xml:space="preserve">Закона Ульяновской области «О государственных должностях Ульяновской области» </w:t>
      </w:r>
      <w:r w:rsidRPr="004B2C68">
        <w:t xml:space="preserve">о порядке представления лицами, замещающими и претендующими на замещение </w:t>
      </w:r>
      <w:r w:rsidR="00D437B8" w:rsidRPr="004B2C68">
        <w:t>отдельных</w:t>
      </w:r>
      <w:r w:rsidRPr="004B2C68">
        <w:t xml:space="preserve"> </w:t>
      </w:r>
      <w:r w:rsidR="00D437B8" w:rsidRPr="004B2C68">
        <w:t xml:space="preserve">государственных </w:t>
      </w:r>
      <w:r w:rsidRPr="004B2C68">
        <w:t xml:space="preserve">должностей, сведений о доходах, об имуществе и обязательствах имущественного характера </w:t>
      </w:r>
      <w:r w:rsidR="004B2C68" w:rsidRPr="004B2C68">
        <w:t xml:space="preserve">содержат правовую неопределенность относительно объема и периода предоставления таких сведений и в отличие от Указа № 558 </w:t>
      </w:r>
      <w:r w:rsidR="005254CE" w:rsidRPr="004B2C68">
        <w:t>не раскрыва</w:t>
      </w:r>
      <w:r w:rsidR="004B2C68" w:rsidRPr="004B2C68">
        <w:t>ю</w:t>
      </w:r>
      <w:r w:rsidR="005254CE" w:rsidRPr="004B2C68">
        <w:t>т всего объема информации, подлежащей представлению лицами, замещающими и претендующими</w:t>
      </w:r>
      <w:proofErr w:type="gramEnd"/>
      <w:r w:rsidR="005254CE" w:rsidRPr="004B2C68">
        <w:t xml:space="preserve"> на замещение отдельных государственных должностей. </w:t>
      </w:r>
    </w:p>
    <w:p w:rsidR="00F645FF" w:rsidRPr="005254CE" w:rsidRDefault="006938EB" w:rsidP="00E11AE6">
      <w:pPr>
        <w:autoSpaceDE w:val="0"/>
        <w:autoSpaceDN w:val="0"/>
        <w:adjustRightInd w:val="0"/>
        <w:ind w:firstLine="709"/>
        <w:jc w:val="both"/>
      </w:pPr>
      <w:r w:rsidRPr="005254CE">
        <w:t xml:space="preserve">В этой связи </w:t>
      </w:r>
      <w:r w:rsidR="00F645FF" w:rsidRPr="005254CE">
        <w:rPr>
          <w:rFonts w:eastAsia="Calibri"/>
        </w:rPr>
        <w:t xml:space="preserve">законопроектом предлагается уточнить порядок </w:t>
      </w:r>
      <w:r w:rsidR="00F645FF" w:rsidRPr="005254CE">
        <w:t xml:space="preserve">представления сведений о доходах, об имуществе и обязательствах имущественного характера лицами, </w:t>
      </w:r>
      <w:r w:rsidR="00E11AE6" w:rsidRPr="005254CE">
        <w:t xml:space="preserve">замещающими </w:t>
      </w:r>
      <w:r w:rsidR="00FA5E66" w:rsidRPr="005254CE">
        <w:t>и</w:t>
      </w:r>
      <w:r w:rsidR="00E11AE6" w:rsidRPr="005254CE">
        <w:t xml:space="preserve"> </w:t>
      </w:r>
      <w:r w:rsidR="00F645FF" w:rsidRPr="005254CE">
        <w:t xml:space="preserve">претендующими на замещение </w:t>
      </w:r>
      <w:r w:rsidR="0072736E" w:rsidRPr="005254CE">
        <w:t xml:space="preserve">отдельных </w:t>
      </w:r>
      <w:r w:rsidR="00F645FF" w:rsidRPr="005254CE">
        <w:t xml:space="preserve">государственных </w:t>
      </w:r>
      <w:r w:rsidR="00E11AE6" w:rsidRPr="005254CE">
        <w:t xml:space="preserve">должностей, </w:t>
      </w:r>
      <w:r w:rsidR="003E6CC1">
        <w:t xml:space="preserve">в части объема и периода предоставления таких сведений </w:t>
      </w:r>
      <w:r w:rsidR="00FA5E66" w:rsidRPr="005254CE">
        <w:t>посредством отсылки к Указу № 558</w:t>
      </w:r>
      <w:r w:rsidR="00593844" w:rsidRPr="005254CE">
        <w:t xml:space="preserve">. </w:t>
      </w:r>
    </w:p>
    <w:p w:rsidR="00911380" w:rsidRPr="004B2C68" w:rsidRDefault="00911380" w:rsidP="009113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C68">
        <w:rPr>
          <w:rFonts w:ascii="Times New Roman" w:hAnsi="Times New Roman" w:cs="Times New Roman"/>
          <w:sz w:val="28"/>
          <w:szCs w:val="28"/>
        </w:rPr>
        <w:t xml:space="preserve">Действие законопроекта будет распространяться на </w:t>
      </w:r>
      <w:r w:rsidR="00FA5E66" w:rsidRPr="004B2C68">
        <w:rPr>
          <w:rFonts w:ascii="Times New Roman" w:hAnsi="Times New Roman" w:cs="Times New Roman"/>
          <w:sz w:val="28"/>
          <w:szCs w:val="28"/>
        </w:rPr>
        <w:t>лиц, замещающих и претендующих на замещение отдельных государственных должностей</w:t>
      </w:r>
      <w:r w:rsidRPr="004B2C68">
        <w:rPr>
          <w:rFonts w:ascii="Times New Roman" w:hAnsi="Times New Roman" w:cs="Times New Roman"/>
          <w:sz w:val="28"/>
          <w:szCs w:val="28"/>
        </w:rPr>
        <w:t>.</w:t>
      </w:r>
    </w:p>
    <w:p w:rsidR="00911380" w:rsidRPr="004B2C68" w:rsidRDefault="00911380" w:rsidP="009113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C68">
        <w:rPr>
          <w:rFonts w:ascii="Times New Roman" w:hAnsi="Times New Roman" w:cs="Times New Roman"/>
          <w:sz w:val="28"/>
          <w:szCs w:val="28"/>
        </w:rPr>
        <w:t xml:space="preserve">Последствием принятия законопроекта станет </w:t>
      </w:r>
      <w:r w:rsidR="00FA5E66" w:rsidRPr="004B2C68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proofErr w:type="spellStart"/>
      <w:r w:rsidR="00FA5E66" w:rsidRPr="004B2C68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="00FA5E66" w:rsidRPr="004B2C68">
        <w:rPr>
          <w:rFonts w:ascii="Times New Roman" w:hAnsi="Times New Roman" w:cs="Times New Roman"/>
          <w:sz w:val="28"/>
          <w:szCs w:val="28"/>
        </w:rPr>
        <w:t xml:space="preserve"> законодательства на региональном уровне и создание необходимых правовых и организационных условий </w:t>
      </w:r>
      <w:r w:rsidR="003E6CC1">
        <w:rPr>
          <w:rFonts w:ascii="Times New Roman" w:hAnsi="Times New Roman" w:cs="Times New Roman"/>
          <w:sz w:val="28"/>
          <w:szCs w:val="28"/>
        </w:rPr>
        <w:t>замещения отдельных государственных должностей</w:t>
      </w:r>
      <w:r w:rsidR="00FA5E66" w:rsidRPr="004B2C68">
        <w:rPr>
          <w:rFonts w:ascii="Times New Roman" w:hAnsi="Times New Roman" w:cs="Times New Roman"/>
          <w:sz w:val="28"/>
          <w:szCs w:val="28"/>
        </w:rPr>
        <w:t>.</w:t>
      </w:r>
    </w:p>
    <w:p w:rsidR="008F30A8" w:rsidRPr="005254CE" w:rsidRDefault="00F645FF" w:rsidP="00F645FF">
      <w:pPr>
        <w:autoSpaceDE w:val="0"/>
        <w:autoSpaceDN w:val="0"/>
        <w:adjustRightInd w:val="0"/>
        <w:ind w:firstLine="709"/>
        <w:jc w:val="both"/>
      </w:pPr>
      <w:r w:rsidRPr="005254CE">
        <w:t xml:space="preserve"> </w:t>
      </w:r>
    </w:p>
    <w:p w:rsidR="00F645FF" w:rsidRPr="005254CE" w:rsidRDefault="00F645FF" w:rsidP="00F645FF">
      <w:pPr>
        <w:autoSpaceDE w:val="0"/>
        <w:autoSpaceDN w:val="0"/>
        <w:adjustRightInd w:val="0"/>
        <w:ind w:firstLine="709"/>
        <w:jc w:val="both"/>
      </w:pPr>
    </w:p>
    <w:p w:rsidR="00F8439A" w:rsidRPr="005254CE" w:rsidRDefault="008F30A8" w:rsidP="005254CE">
      <w:pPr>
        <w:spacing w:after="120" w:line="240" w:lineRule="exact"/>
      </w:pPr>
      <w:r w:rsidRPr="005254CE">
        <w:t xml:space="preserve">Прокурор Ульяновской области                                                         </w:t>
      </w:r>
      <w:r w:rsidR="00443A9F" w:rsidRPr="005254CE">
        <w:t xml:space="preserve">    </w:t>
      </w:r>
      <w:r w:rsidRPr="005254CE">
        <w:t>С.А. Хуртин</w:t>
      </w:r>
    </w:p>
    <w:p w:rsidR="00F8439A" w:rsidRPr="005254CE" w:rsidRDefault="00F8439A" w:rsidP="00F8439A">
      <w:pPr>
        <w:jc w:val="center"/>
      </w:pPr>
    </w:p>
    <w:p w:rsidR="00F8439A" w:rsidRPr="005254CE" w:rsidRDefault="00F8439A" w:rsidP="00F8439A">
      <w:pPr>
        <w:jc w:val="center"/>
      </w:pPr>
    </w:p>
    <w:p w:rsidR="00F8439A" w:rsidRPr="005254CE" w:rsidRDefault="00F8439A" w:rsidP="00F8439A">
      <w:pPr>
        <w:jc w:val="center"/>
      </w:pPr>
    </w:p>
    <w:p w:rsidR="00F8439A" w:rsidRPr="005254CE" w:rsidRDefault="00F8439A" w:rsidP="00F8439A">
      <w:pPr>
        <w:jc w:val="center"/>
      </w:pPr>
    </w:p>
    <w:p w:rsidR="00F8439A" w:rsidRPr="005254CE" w:rsidRDefault="00F8439A" w:rsidP="00F8439A">
      <w:pPr>
        <w:jc w:val="center"/>
      </w:pPr>
    </w:p>
    <w:p w:rsidR="00F8439A" w:rsidRPr="005254CE" w:rsidRDefault="00F8439A" w:rsidP="00F8439A">
      <w:pPr>
        <w:jc w:val="center"/>
      </w:pPr>
    </w:p>
    <w:p w:rsidR="00A66593" w:rsidRPr="005254CE" w:rsidRDefault="00A66593"/>
    <w:sectPr w:rsidR="00A66593" w:rsidRPr="005254CE" w:rsidSect="00F33E90">
      <w:headerReference w:type="even" r:id="rId14"/>
      <w:headerReference w:type="default" r:id="rId15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D17" w:rsidRDefault="008E7D17">
      <w:r>
        <w:separator/>
      </w:r>
    </w:p>
  </w:endnote>
  <w:endnote w:type="continuationSeparator" w:id="0">
    <w:p w:rsidR="008E7D17" w:rsidRDefault="008E7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D17" w:rsidRDefault="008E7D17">
      <w:r>
        <w:separator/>
      </w:r>
    </w:p>
  </w:footnote>
  <w:footnote w:type="continuationSeparator" w:id="0">
    <w:p w:rsidR="008E7D17" w:rsidRDefault="008E7D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E90" w:rsidRDefault="00162098" w:rsidP="0045529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33E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3E90" w:rsidRDefault="00F33E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E90" w:rsidRDefault="00162098" w:rsidP="0045529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33E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6CC1">
      <w:rPr>
        <w:rStyle w:val="a5"/>
        <w:noProof/>
      </w:rPr>
      <w:t>2</w:t>
    </w:r>
    <w:r>
      <w:rPr>
        <w:rStyle w:val="a5"/>
      </w:rPr>
      <w:fldChar w:fldCharType="end"/>
    </w:r>
  </w:p>
  <w:p w:rsidR="00F33E90" w:rsidRDefault="00F33E9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39A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CB2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704"/>
    <w:rsid w:val="0004013F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2C5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AE5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3F1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9C3"/>
    <w:rsid w:val="000B6AB7"/>
    <w:rsid w:val="000B6BE0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0C0D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098"/>
    <w:rsid w:val="00162551"/>
    <w:rsid w:val="0016256C"/>
    <w:rsid w:val="001626F6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5623"/>
    <w:rsid w:val="00176BF7"/>
    <w:rsid w:val="00177511"/>
    <w:rsid w:val="00177D2C"/>
    <w:rsid w:val="00180404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1CFE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4CAF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27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97A"/>
    <w:rsid w:val="00216E83"/>
    <w:rsid w:val="002179C5"/>
    <w:rsid w:val="00217D1E"/>
    <w:rsid w:val="00220184"/>
    <w:rsid w:val="002203E9"/>
    <w:rsid w:val="002204F3"/>
    <w:rsid w:val="002206D8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2EFC"/>
    <w:rsid w:val="00243427"/>
    <w:rsid w:val="0024374C"/>
    <w:rsid w:val="002439EF"/>
    <w:rsid w:val="0024432D"/>
    <w:rsid w:val="00244485"/>
    <w:rsid w:val="0024473B"/>
    <w:rsid w:val="00244B8A"/>
    <w:rsid w:val="00244E04"/>
    <w:rsid w:val="00244E4B"/>
    <w:rsid w:val="00245267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3A37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093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6B"/>
    <w:rsid w:val="00275ACC"/>
    <w:rsid w:val="00275C11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90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2FD2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860"/>
    <w:rsid w:val="002A68CC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C2"/>
    <w:rsid w:val="002B2AA1"/>
    <w:rsid w:val="002B2BB4"/>
    <w:rsid w:val="002B42AF"/>
    <w:rsid w:val="002B4323"/>
    <w:rsid w:val="002B4706"/>
    <w:rsid w:val="002B4F5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403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62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26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37699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10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0DB5"/>
    <w:rsid w:val="003714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A50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47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17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0CE5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CC1"/>
    <w:rsid w:val="003E6EE4"/>
    <w:rsid w:val="003E7738"/>
    <w:rsid w:val="003F00E5"/>
    <w:rsid w:val="003F041C"/>
    <w:rsid w:val="003F05DA"/>
    <w:rsid w:val="003F0785"/>
    <w:rsid w:val="003F15C1"/>
    <w:rsid w:val="003F1893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110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60A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194"/>
    <w:rsid w:val="00443501"/>
    <w:rsid w:val="004438FD"/>
    <w:rsid w:val="00443A9F"/>
    <w:rsid w:val="00443BBA"/>
    <w:rsid w:val="00444314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295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7ED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3AA4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4374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406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C68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5DCC"/>
    <w:rsid w:val="004C63BE"/>
    <w:rsid w:val="004C6853"/>
    <w:rsid w:val="004C6BC1"/>
    <w:rsid w:val="004C744D"/>
    <w:rsid w:val="004C79A9"/>
    <w:rsid w:val="004C7DBA"/>
    <w:rsid w:val="004D0618"/>
    <w:rsid w:val="004D0B99"/>
    <w:rsid w:val="004D124F"/>
    <w:rsid w:val="004D12E0"/>
    <w:rsid w:val="004D1424"/>
    <w:rsid w:val="004D1CE5"/>
    <w:rsid w:val="004D1D31"/>
    <w:rsid w:val="004D28F6"/>
    <w:rsid w:val="004D2967"/>
    <w:rsid w:val="004D2A60"/>
    <w:rsid w:val="004D3258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807"/>
    <w:rsid w:val="004F34A5"/>
    <w:rsid w:val="004F4215"/>
    <w:rsid w:val="004F49BA"/>
    <w:rsid w:val="004F57AE"/>
    <w:rsid w:val="004F605C"/>
    <w:rsid w:val="004F6342"/>
    <w:rsid w:val="004F6969"/>
    <w:rsid w:val="004F6AA0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2E3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174EF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4CE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2ECE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6F6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413"/>
    <w:rsid w:val="00584736"/>
    <w:rsid w:val="00584778"/>
    <w:rsid w:val="00584945"/>
    <w:rsid w:val="00584FB2"/>
    <w:rsid w:val="0058505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844"/>
    <w:rsid w:val="00593C07"/>
    <w:rsid w:val="00593C86"/>
    <w:rsid w:val="00593CBE"/>
    <w:rsid w:val="00594001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5FA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2D83"/>
    <w:rsid w:val="005B34BB"/>
    <w:rsid w:val="005B395A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4AD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15B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1B6A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AB5"/>
    <w:rsid w:val="00646546"/>
    <w:rsid w:val="00647520"/>
    <w:rsid w:val="0064763A"/>
    <w:rsid w:val="006479B3"/>
    <w:rsid w:val="00647C2D"/>
    <w:rsid w:val="00651674"/>
    <w:rsid w:val="006518C0"/>
    <w:rsid w:val="00651DB9"/>
    <w:rsid w:val="00651E04"/>
    <w:rsid w:val="00651E32"/>
    <w:rsid w:val="006523E0"/>
    <w:rsid w:val="00652822"/>
    <w:rsid w:val="006529C4"/>
    <w:rsid w:val="00652E95"/>
    <w:rsid w:val="00652FB0"/>
    <w:rsid w:val="00653030"/>
    <w:rsid w:val="00653094"/>
    <w:rsid w:val="00655617"/>
    <w:rsid w:val="00655E5F"/>
    <w:rsid w:val="006561DC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12F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523"/>
    <w:rsid w:val="00685A26"/>
    <w:rsid w:val="00686DFF"/>
    <w:rsid w:val="00687517"/>
    <w:rsid w:val="00687C40"/>
    <w:rsid w:val="00687F61"/>
    <w:rsid w:val="00690744"/>
    <w:rsid w:val="00690A4A"/>
    <w:rsid w:val="00690B8A"/>
    <w:rsid w:val="006912A2"/>
    <w:rsid w:val="00691D07"/>
    <w:rsid w:val="00692F43"/>
    <w:rsid w:val="0069378C"/>
    <w:rsid w:val="006938EB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4D6"/>
    <w:rsid w:val="006C0C41"/>
    <w:rsid w:val="006C14C5"/>
    <w:rsid w:val="006C1AE0"/>
    <w:rsid w:val="006C1CA5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5E52"/>
    <w:rsid w:val="006E6049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2B5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556"/>
    <w:rsid w:val="0070271E"/>
    <w:rsid w:val="007029F9"/>
    <w:rsid w:val="00702B9B"/>
    <w:rsid w:val="00702F27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33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037"/>
    <w:rsid w:val="00722298"/>
    <w:rsid w:val="0072281D"/>
    <w:rsid w:val="007236F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36E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0E8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106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5BC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C6F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37D5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200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2631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353"/>
    <w:rsid w:val="008605FA"/>
    <w:rsid w:val="008606A4"/>
    <w:rsid w:val="008607A7"/>
    <w:rsid w:val="00860AA4"/>
    <w:rsid w:val="00860EA6"/>
    <w:rsid w:val="00860F7A"/>
    <w:rsid w:val="00860FD4"/>
    <w:rsid w:val="00860FDE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549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1CAD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6126"/>
    <w:rsid w:val="008C7C6D"/>
    <w:rsid w:val="008D16CF"/>
    <w:rsid w:val="008D21E4"/>
    <w:rsid w:val="008D257F"/>
    <w:rsid w:val="008D29B3"/>
    <w:rsid w:val="008D2AC7"/>
    <w:rsid w:val="008D2C4F"/>
    <w:rsid w:val="008D2FF7"/>
    <w:rsid w:val="008D341B"/>
    <w:rsid w:val="008D4316"/>
    <w:rsid w:val="008D4363"/>
    <w:rsid w:val="008D4396"/>
    <w:rsid w:val="008D4EF8"/>
    <w:rsid w:val="008D5B53"/>
    <w:rsid w:val="008D5D50"/>
    <w:rsid w:val="008D6799"/>
    <w:rsid w:val="008D6AA0"/>
    <w:rsid w:val="008D6ACC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E7D17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0A8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9D2"/>
    <w:rsid w:val="00900B31"/>
    <w:rsid w:val="00900B94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380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6FD4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32D5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64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1BDD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1D7"/>
    <w:rsid w:val="00981257"/>
    <w:rsid w:val="00982559"/>
    <w:rsid w:val="00982875"/>
    <w:rsid w:val="009829CF"/>
    <w:rsid w:val="00983139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3EF3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38C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094B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615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53E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3E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4C40"/>
    <w:rsid w:val="009F4DF9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30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6B0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0E3E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A97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85D"/>
    <w:rsid w:val="00A53BC2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6F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6F6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B2C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9BC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5F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790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0E0D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6B5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57EF9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090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0F6F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473B"/>
    <w:rsid w:val="00BD5119"/>
    <w:rsid w:val="00BD5B68"/>
    <w:rsid w:val="00BD5BBB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6AD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23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4F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238C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5C76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065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28C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773"/>
    <w:rsid w:val="00CE28C9"/>
    <w:rsid w:val="00CE2979"/>
    <w:rsid w:val="00CE3304"/>
    <w:rsid w:val="00CE3417"/>
    <w:rsid w:val="00CE3622"/>
    <w:rsid w:val="00CE370C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20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857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B6B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3DC8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37C7F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7B8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6DA5"/>
    <w:rsid w:val="00D67753"/>
    <w:rsid w:val="00D67A9F"/>
    <w:rsid w:val="00D67D93"/>
    <w:rsid w:val="00D70580"/>
    <w:rsid w:val="00D70942"/>
    <w:rsid w:val="00D709FB"/>
    <w:rsid w:val="00D716C8"/>
    <w:rsid w:val="00D71BC8"/>
    <w:rsid w:val="00D727BD"/>
    <w:rsid w:val="00D72E90"/>
    <w:rsid w:val="00D7321B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F8C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184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24C"/>
    <w:rsid w:val="00DE55DF"/>
    <w:rsid w:val="00DE5AB9"/>
    <w:rsid w:val="00DE6160"/>
    <w:rsid w:val="00DE6A8B"/>
    <w:rsid w:val="00DE6C71"/>
    <w:rsid w:val="00DE6F97"/>
    <w:rsid w:val="00DE7639"/>
    <w:rsid w:val="00DE76A5"/>
    <w:rsid w:val="00DE78F0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AE6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4F5E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9E7"/>
    <w:rsid w:val="00E24BE6"/>
    <w:rsid w:val="00E24C72"/>
    <w:rsid w:val="00E24F40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85F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2E2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5C59"/>
    <w:rsid w:val="00E8641E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296"/>
    <w:rsid w:val="00EB1A0B"/>
    <w:rsid w:val="00EB1C91"/>
    <w:rsid w:val="00EB1D55"/>
    <w:rsid w:val="00EB1E71"/>
    <w:rsid w:val="00EB2CB7"/>
    <w:rsid w:val="00EB43EC"/>
    <w:rsid w:val="00EB4E91"/>
    <w:rsid w:val="00EB5D29"/>
    <w:rsid w:val="00EB5D70"/>
    <w:rsid w:val="00EB612B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0899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2EB7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415B"/>
    <w:rsid w:val="00F256D5"/>
    <w:rsid w:val="00F25F42"/>
    <w:rsid w:val="00F26267"/>
    <w:rsid w:val="00F264AA"/>
    <w:rsid w:val="00F26527"/>
    <w:rsid w:val="00F26F36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A2C"/>
    <w:rsid w:val="00F63B59"/>
    <w:rsid w:val="00F63B87"/>
    <w:rsid w:val="00F63F10"/>
    <w:rsid w:val="00F63FAD"/>
    <w:rsid w:val="00F645FF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18BA"/>
    <w:rsid w:val="00F72100"/>
    <w:rsid w:val="00F72753"/>
    <w:rsid w:val="00F72B58"/>
    <w:rsid w:val="00F72BE4"/>
    <w:rsid w:val="00F72E14"/>
    <w:rsid w:val="00F72E25"/>
    <w:rsid w:val="00F732CA"/>
    <w:rsid w:val="00F73B5D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39A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5A52"/>
    <w:rsid w:val="00FA5E66"/>
    <w:rsid w:val="00FA6297"/>
    <w:rsid w:val="00FA6504"/>
    <w:rsid w:val="00FA6EB3"/>
    <w:rsid w:val="00FA72B3"/>
    <w:rsid w:val="00FA7542"/>
    <w:rsid w:val="00FA77F8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1E00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A8D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39A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439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951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33E9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33E90"/>
  </w:style>
  <w:style w:type="paragraph" w:styleId="a6">
    <w:name w:val="Balloon Text"/>
    <w:basedOn w:val="a"/>
    <w:link w:val="a7"/>
    <w:rsid w:val="00070AE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70A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EBEFB2FA22D6AA593E8D9C33674B0FBB65FC6EE61C720BBAC9029717EE7A2CF812F93815713D6F937EF3O0xDN" TargetMode="External"/><Relationship Id="rId13" Type="http://schemas.openxmlformats.org/officeDocument/2006/relationships/hyperlink" Target="consultantplus://offline/ref=89EBEFB2FA22D6AA593E8D9C33674B0FBB65FC6EE61C720BBAC9029717EE7A2CF812F93815713D6F937EFCO0x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9EBEFB2FA22D6AA593E8D9C33674B0FBB65FC6EE61C720BBAC9029717EE7A2CF812F93815713D6F937EF3O0xEN" TargetMode="External"/><Relationship Id="rId12" Type="http://schemas.openxmlformats.org/officeDocument/2006/relationships/hyperlink" Target="consultantplus://offline/ref=89EBEFB2FA22D6AA593E8D9C33674B0FBB65FC6EE61C720BBAC9029717EE7A2CF812F93815713D6F937EFCO0xD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9EBEFB2FA22D6AA593E8D9C33674B0FBB65FC6EE61C720BBAC9029717EE7A2CF812F93815713D6F937EFCO0xF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89EBEFB2FA22D6AA593E8D9C33674B0FBB65FC6EE61C720BBAC9029717EE7A2CF812F93815713D6F937EF3O0x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EBEFB2FA22D6AA593E8D9C33674B0FBB65FC6EE61C720BBAC9029717EE7A2CF812F93815713D6F937EF3O0x9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2ECB7-0438-47CC-A4A4-44B7AEF3A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прокурором</vt:lpstr>
    </vt:vector>
  </TitlesOfParts>
  <Company>zsuo</Company>
  <LinksUpToDate>false</LinksUpToDate>
  <CharactersWithSpaces>4923</CharactersWithSpaces>
  <SharedDoc>false</SharedDoc>
  <HLinks>
    <vt:vector size="42" baseType="variant">
      <vt:variant>
        <vt:i4>5701635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consultantplus://offline/ref=89EBEFB2FA22D6AA593E8D9C33674B0FBB65FC6EE61C720BBAC9029717EE7A2CF812F93815713D6F937EFCO0xCN</vt:lpwstr>
      </vt:variant>
      <vt:variant>
        <vt:lpwstr/>
      </vt:variant>
      <vt:variant>
        <vt:i4>5701636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consultantplus://offline/ref=89EBEFB2FA22D6AA593E8D9C33674B0FBB65FC6EE61C720BBAC9029717EE7A2CF812F93815713D6F937EFCO0xDN</vt:lpwstr>
      </vt:variant>
      <vt:variant>
        <vt:lpwstr/>
      </vt:variant>
      <vt:variant>
        <vt:i4>5701638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consultantplus://offline/ref=89EBEFB2FA22D6AA593E8D9C33674B0FBB65FC6EE61C720BBAC9029717EE7A2CF812F93815713D6F937EFCO0xFN</vt:lpwstr>
      </vt:variant>
      <vt:variant>
        <vt:lpwstr/>
      </vt:variant>
      <vt:variant>
        <vt:i4>5701640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consultantplus://offline/ref=89EBEFB2FA22D6AA593E8D9C33674B0FBB65FC6EE61C720BBAC9029717EE7A2CF812F93815713D6F937EF3O0x8N</vt:lpwstr>
      </vt:variant>
      <vt:variant>
        <vt:lpwstr/>
      </vt:variant>
      <vt:variant>
        <vt:i4>5701641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consultantplus://offline/ref=89EBEFB2FA22D6AA593E8D9C33674B0FBB65FC6EE61C720BBAC9029717EE7A2CF812F93815713D6F937EF3O0x9N</vt:lpwstr>
      </vt:variant>
      <vt:variant>
        <vt:lpwstr/>
      </vt:variant>
      <vt:variant>
        <vt:i4>5701716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consultantplus://offline/ref=89EBEFB2FA22D6AA593E8D9C33674B0FBB65FC6EE61C720BBAC9029717EE7A2CF812F93815713D6F937EF3O0xDN</vt:lpwstr>
      </vt:variant>
      <vt:variant>
        <vt:lpwstr/>
      </vt:variant>
      <vt:variant>
        <vt:i4>5701717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consultantplus://offline/ref=89EBEFB2FA22D6AA593E8D9C33674B0FBB65FC6EE61C720BBAC9029717EE7A2CF812F93815713D6F937EF3O0xEN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прокурором</dc:title>
  <dc:creator>user</dc:creator>
  <cp:lastModifiedBy>user</cp:lastModifiedBy>
  <cp:revision>4</cp:revision>
  <cp:lastPrinted>2017-03-09T09:03:00Z</cp:lastPrinted>
  <dcterms:created xsi:type="dcterms:W3CDTF">2017-03-09T07:48:00Z</dcterms:created>
  <dcterms:modified xsi:type="dcterms:W3CDTF">2017-03-09T10:45:00Z</dcterms:modified>
</cp:coreProperties>
</file>